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DF" w:rsidRDefault="00F538CB" w:rsidP="00F538CB">
      <w:pPr>
        <w:spacing w:after="0"/>
        <w:jc w:val="center"/>
        <w:rPr>
          <w:b/>
          <w:sz w:val="28"/>
          <w:szCs w:val="28"/>
          <w:u w:val="single"/>
        </w:rPr>
      </w:pPr>
      <w:r>
        <w:rPr>
          <w:b/>
          <w:sz w:val="28"/>
          <w:szCs w:val="28"/>
          <w:u w:val="single"/>
        </w:rPr>
        <w:t>BREEDERS CHALLENGE FUTURITY</w:t>
      </w:r>
    </w:p>
    <w:p w:rsidR="00F538CB" w:rsidRDefault="00F538CB" w:rsidP="00F538CB">
      <w:pPr>
        <w:spacing w:after="0"/>
        <w:jc w:val="center"/>
        <w:rPr>
          <w:b/>
          <w:sz w:val="28"/>
          <w:szCs w:val="28"/>
          <w:u w:val="single"/>
        </w:rPr>
      </w:pPr>
      <w:r>
        <w:rPr>
          <w:b/>
          <w:sz w:val="28"/>
          <w:szCs w:val="28"/>
          <w:u w:val="single"/>
        </w:rPr>
        <w:t>Board of Directors Meeting</w:t>
      </w:r>
    </w:p>
    <w:p w:rsidR="00F538CB" w:rsidRDefault="00F538CB" w:rsidP="00F538CB">
      <w:pPr>
        <w:spacing w:after="0"/>
        <w:jc w:val="center"/>
        <w:rPr>
          <w:b/>
          <w:sz w:val="28"/>
          <w:szCs w:val="28"/>
          <w:u w:val="single"/>
        </w:rPr>
      </w:pPr>
      <w:r>
        <w:rPr>
          <w:b/>
          <w:sz w:val="28"/>
          <w:szCs w:val="28"/>
          <w:u w:val="single"/>
        </w:rPr>
        <w:t>Aug. 15, 2015, Mason City, Iowa</w:t>
      </w:r>
    </w:p>
    <w:p w:rsidR="00F538CB" w:rsidRDefault="00F538CB" w:rsidP="00F538CB">
      <w:pPr>
        <w:spacing w:after="0"/>
        <w:jc w:val="center"/>
        <w:rPr>
          <w:b/>
          <w:sz w:val="28"/>
          <w:szCs w:val="28"/>
          <w:u w:val="single"/>
        </w:rPr>
      </w:pPr>
    </w:p>
    <w:p w:rsidR="00F538CB" w:rsidRDefault="00F538CB" w:rsidP="00F538CB">
      <w:pPr>
        <w:spacing w:after="0"/>
        <w:rPr>
          <w:sz w:val="24"/>
          <w:szCs w:val="24"/>
        </w:rPr>
      </w:pPr>
      <w:r>
        <w:rPr>
          <w:sz w:val="24"/>
          <w:szCs w:val="24"/>
        </w:rPr>
        <w:t>Meeting was called to order at 7:00 p.m. by President Jackie Guthrie. In addition to Guthrie those present were Director C.A. Good; Director Elect Corey Damman; and Promotions Chair, Tammy Virzi. Guests included Teresa Good and Todd Good.</w:t>
      </w:r>
    </w:p>
    <w:p w:rsidR="00F538CB" w:rsidRDefault="00F538CB" w:rsidP="00F538CB">
      <w:pPr>
        <w:spacing w:after="0"/>
        <w:rPr>
          <w:sz w:val="24"/>
          <w:szCs w:val="24"/>
        </w:rPr>
      </w:pPr>
    </w:p>
    <w:p w:rsidR="00F538CB" w:rsidRDefault="00F538CB" w:rsidP="00F538CB">
      <w:pPr>
        <w:spacing w:after="0"/>
        <w:rPr>
          <w:sz w:val="24"/>
          <w:szCs w:val="24"/>
        </w:rPr>
      </w:pPr>
      <w:r>
        <w:rPr>
          <w:sz w:val="24"/>
          <w:szCs w:val="24"/>
        </w:rPr>
        <w:t>Guthrie announced the BCF Stallion Auction would be at the Quality Inn in Ames. Iowa on Feb. 6. 2016. Menu to be determined. The date was moved to earlier in the year to accommodate those breeders wanted to have earlier foals. Dec. 1, 2015 will be the new deadline to get your stallion in the BCF Auction. We want to have the catalog published by January 1</w:t>
      </w:r>
      <w:r w:rsidRPr="00F538CB">
        <w:rPr>
          <w:sz w:val="24"/>
          <w:szCs w:val="24"/>
          <w:vertAlign w:val="superscript"/>
        </w:rPr>
        <w:t>st</w:t>
      </w:r>
      <w:r>
        <w:rPr>
          <w:sz w:val="24"/>
          <w:szCs w:val="24"/>
        </w:rPr>
        <w:t xml:space="preserve"> and to mail these out upon request.</w:t>
      </w:r>
    </w:p>
    <w:p w:rsidR="00D047B6" w:rsidRDefault="00D047B6" w:rsidP="00F538CB">
      <w:pPr>
        <w:spacing w:after="0"/>
        <w:rPr>
          <w:sz w:val="24"/>
          <w:szCs w:val="24"/>
        </w:rPr>
      </w:pPr>
    </w:p>
    <w:p w:rsidR="00D047B6" w:rsidRDefault="00D047B6" w:rsidP="00F538CB">
      <w:pPr>
        <w:spacing w:after="0"/>
        <w:rPr>
          <w:sz w:val="24"/>
          <w:szCs w:val="24"/>
        </w:rPr>
      </w:pPr>
      <w:r>
        <w:rPr>
          <w:sz w:val="24"/>
          <w:szCs w:val="24"/>
        </w:rPr>
        <w:t xml:space="preserve">The new website is up. Currently it only has information and forms for the 2015 futurity. Still much work to be done. All of the auctions and futurity results since the beginning need to go up on the website as archived documents; need forms for next year, need lots of photos of past winners, etc. The address is </w:t>
      </w:r>
      <w:hyperlink r:id="rId5" w:history="1">
        <w:r w:rsidRPr="002E429C">
          <w:rPr>
            <w:rStyle w:val="Hyperlink"/>
            <w:sz w:val="24"/>
            <w:szCs w:val="24"/>
          </w:rPr>
          <w:t>www.bcfuturity.com</w:t>
        </w:r>
      </w:hyperlink>
      <w:r>
        <w:rPr>
          <w:sz w:val="24"/>
          <w:szCs w:val="24"/>
        </w:rPr>
        <w:t>. Suggestions are welcomed.</w:t>
      </w:r>
    </w:p>
    <w:p w:rsidR="00D047B6" w:rsidRDefault="00D047B6" w:rsidP="00F538CB">
      <w:pPr>
        <w:spacing w:after="0"/>
        <w:rPr>
          <w:sz w:val="24"/>
          <w:szCs w:val="24"/>
        </w:rPr>
      </w:pPr>
    </w:p>
    <w:p w:rsidR="00D047B6" w:rsidRDefault="00D047B6" w:rsidP="00F538CB">
      <w:pPr>
        <w:spacing w:after="0"/>
        <w:rPr>
          <w:sz w:val="24"/>
          <w:szCs w:val="24"/>
        </w:rPr>
      </w:pPr>
      <w:r>
        <w:rPr>
          <w:sz w:val="24"/>
          <w:szCs w:val="24"/>
        </w:rPr>
        <w:t>We all feel the need to get more people involved and to get more and better information out there. The stallion owners should be encouraging their customers to bring their eligible ponies as the payouts in the yearling and 2 year old classes are</w:t>
      </w:r>
      <w:r w:rsidR="00697A2E">
        <w:rPr>
          <w:sz w:val="24"/>
          <w:szCs w:val="24"/>
        </w:rPr>
        <w:t xml:space="preserve"> at times</w:t>
      </w:r>
      <w:r>
        <w:rPr>
          <w:sz w:val="24"/>
          <w:szCs w:val="24"/>
        </w:rPr>
        <w:t xml:space="preserve"> better than national’s payouts. </w:t>
      </w:r>
    </w:p>
    <w:p w:rsidR="00697A2E" w:rsidRDefault="00697A2E" w:rsidP="00F538CB">
      <w:pPr>
        <w:spacing w:after="0"/>
        <w:rPr>
          <w:sz w:val="24"/>
          <w:szCs w:val="24"/>
        </w:rPr>
      </w:pPr>
      <w:bookmarkStart w:id="0" w:name="_GoBack"/>
      <w:bookmarkEnd w:id="0"/>
    </w:p>
    <w:p w:rsidR="00D047B6" w:rsidRDefault="001604D1" w:rsidP="00F538CB">
      <w:pPr>
        <w:spacing w:after="0"/>
        <w:rPr>
          <w:sz w:val="24"/>
          <w:szCs w:val="24"/>
        </w:rPr>
      </w:pPr>
      <w:r>
        <w:rPr>
          <w:sz w:val="24"/>
          <w:szCs w:val="24"/>
        </w:rPr>
        <w:t xml:space="preserve">Discussion was held concerning having a Get </w:t>
      </w:r>
      <w:proofErr w:type="gramStart"/>
      <w:r>
        <w:rPr>
          <w:sz w:val="24"/>
          <w:szCs w:val="24"/>
        </w:rPr>
        <w:t>Of</w:t>
      </w:r>
      <w:proofErr w:type="gramEnd"/>
      <w:r>
        <w:rPr>
          <w:sz w:val="24"/>
          <w:szCs w:val="24"/>
        </w:rPr>
        <w:t xml:space="preserve"> Sire Award, a Premier Sire Award, or an Elite Breeder Award of some kind. This was tabled until the September meeting.</w:t>
      </w:r>
    </w:p>
    <w:p w:rsidR="001604D1" w:rsidRDefault="001604D1" w:rsidP="00F538CB">
      <w:pPr>
        <w:spacing w:after="0"/>
        <w:rPr>
          <w:sz w:val="24"/>
          <w:szCs w:val="24"/>
        </w:rPr>
      </w:pPr>
    </w:p>
    <w:p w:rsidR="001604D1" w:rsidRDefault="001604D1" w:rsidP="00F538CB">
      <w:pPr>
        <w:spacing w:after="0"/>
        <w:rPr>
          <w:sz w:val="24"/>
          <w:szCs w:val="24"/>
        </w:rPr>
      </w:pPr>
      <w:r>
        <w:rPr>
          <w:sz w:val="24"/>
          <w:szCs w:val="24"/>
        </w:rPr>
        <w:t xml:space="preserve">The question was asked if the BCF was a corporation. Guthrie informed the group it is incorporated under Iowa law and is a LLC. Question: Has all the necessary paperwork been filed with the state and federal agencies for the year 2015? Are we compliant with what we need to be? Guthrie could not answer this, but said she will look into it. </w:t>
      </w:r>
      <w:r w:rsidR="00D44A14">
        <w:rPr>
          <w:sz w:val="24"/>
          <w:szCs w:val="24"/>
        </w:rPr>
        <w:t xml:space="preserve">Questions: What stallions sold this year? Are the sold stallions all paid for? Have the buckle sponsors all paid for their sponsorships? Guthrie will ask for this information and get it out to everyone. </w:t>
      </w:r>
    </w:p>
    <w:p w:rsidR="00D44A14" w:rsidRDefault="00D44A14" w:rsidP="00F538CB">
      <w:pPr>
        <w:spacing w:after="0"/>
        <w:rPr>
          <w:sz w:val="24"/>
          <w:szCs w:val="24"/>
        </w:rPr>
      </w:pPr>
    </w:p>
    <w:p w:rsidR="00D44A14" w:rsidRDefault="00D44A14" w:rsidP="00F538CB">
      <w:pPr>
        <w:spacing w:after="0"/>
        <w:rPr>
          <w:sz w:val="24"/>
          <w:szCs w:val="24"/>
        </w:rPr>
      </w:pPr>
      <w:r>
        <w:rPr>
          <w:sz w:val="24"/>
          <w:szCs w:val="24"/>
        </w:rPr>
        <w:t>The deadline for entries into the BCF Futurity was extended to Aug. 15</w:t>
      </w:r>
      <w:r w:rsidRPr="00D44A14">
        <w:rPr>
          <w:sz w:val="24"/>
          <w:szCs w:val="24"/>
          <w:vertAlign w:val="superscript"/>
        </w:rPr>
        <w:t>th</w:t>
      </w:r>
      <w:r>
        <w:rPr>
          <w:sz w:val="24"/>
          <w:szCs w:val="24"/>
        </w:rPr>
        <w:t>, and the stall entries were extended to Aug. 22. We missed the Iowa Appaloosa Show Program deadline to get the names of our futurity ponies printed in this. Guthrie will ask Jill Goodale if we can put an insert into their show program with the names of all ponies and their rider/handlers.</w:t>
      </w:r>
    </w:p>
    <w:p w:rsidR="00564998" w:rsidRDefault="00564998" w:rsidP="00F538CB">
      <w:pPr>
        <w:spacing w:after="0"/>
        <w:rPr>
          <w:sz w:val="24"/>
          <w:szCs w:val="24"/>
        </w:rPr>
      </w:pPr>
    </w:p>
    <w:p w:rsidR="00564998" w:rsidRDefault="00564998" w:rsidP="00F538CB">
      <w:pPr>
        <w:spacing w:after="0"/>
        <w:rPr>
          <w:sz w:val="24"/>
          <w:szCs w:val="24"/>
        </w:rPr>
      </w:pPr>
      <w:r>
        <w:rPr>
          <w:sz w:val="24"/>
          <w:szCs w:val="24"/>
        </w:rPr>
        <w:t>There has been significant interest in putting on an auction sale with the BCF next year. Guthrie stated we should see what the POAC Board does with the national sale and futurities for 2016. There might be a chance this would move back to Des Moines next year as the sale numbers have dropped off so dramatically in the past two national sales. This group would support the POAC Director’s decision to return to Iowa if that is the case. Guthrie will talk with the Appaloosa people to see if they are interested in joining with us on the endeavor</w:t>
      </w:r>
      <w:r w:rsidR="00794095">
        <w:rPr>
          <w:sz w:val="24"/>
          <w:szCs w:val="24"/>
        </w:rPr>
        <w:t xml:space="preserve"> and having a Color Breed Sale.</w:t>
      </w:r>
    </w:p>
    <w:p w:rsidR="00794095" w:rsidRDefault="00794095" w:rsidP="00F538CB">
      <w:pPr>
        <w:spacing w:after="0"/>
        <w:rPr>
          <w:sz w:val="24"/>
          <w:szCs w:val="24"/>
        </w:rPr>
      </w:pPr>
    </w:p>
    <w:p w:rsidR="00794095" w:rsidRDefault="00794095" w:rsidP="00F538CB">
      <w:pPr>
        <w:spacing w:after="0"/>
        <w:rPr>
          <w:sz w:val="24"/>
          <w:szCs w:val="24"/>
        </w:rPr>
      </w:pPr>
      <w:r>
        <w:rPr>
          <w:sz w:val="24"/>
          <w:szCs w:val="24"/>
        </w:rPr>
        <w:t>BCF Directors are busy selling raffle tickets for the laptop computer. We are using this as a fundraiser to pay for some of our expenses. Orlen Stolee has headed this up and took the initiative to get it accomplished.</w:t>
      </w:r>
      <w:r w:rsidR="00E2427B">
        <w:rPr>
          <w:sz w:val="24"/>
          <w:szCs w:val="24"/>
        </w:rPr>
        <w:t xml:space="preserve"> Thanks</w:t>
      </w:r>
      <w:r>
        <w:rPr>
          <w:sz w:val="24"/>
          <w:szCs w:val="24"/>
        </w:rPr>
        <w:t xml:space="preserve"> to </w:t>
      </w:r>
      <w:proofErr w:type="spellStart"/>
      <w:r>
        <w:rPr>
          <w:sz w:val="24"/>
          <w:szCs w:val="24"/>
        </w:rPr>
        <w:t>Orlen</w:t>
      </w:r>
      <w:proofErr w:type="spellEnd"/>
      <w:r>
        <w:rPr>
          <w:sz w:val="24"/>
          <w:szCs w:val="24"/>
        </w:rPr>
        <w:t xml:space="preserve"> for all of his work on this. Jackie Hall has been putting our banner up at national events and getting us some positive exposure. Thanks to Jackie for doing this for the BCF.</w:t>
      </w:r>
    </w:p>
    <w:p w:rsidR="00794095" w:rsidRDefault="00794095" w:rsidP="00F538CB">
      <w:pPr>
        <w:spacing w:after="0"/>
        <w:rPr>
          <w:sz w:val="24"/>
          <w:szCs w:val="24"/>
        </w:rPr>
      </w:pPr>
    </w:p>
    <w:p w:rsidR="00794095" w:rsidRDefault="00794095" w:rsidP="00F538CB">
      <w:pPr>
        <w:spacing w:after="0"/>
        <w:rPr>
          <w:sz w:val="24"/>
          <w:szCs w:val="24"/>
        </w:rPr>
      </w:pPr>
      <w:r>
        <w:rPr>
          <w:sz w:val="24"/>
          <w:szCs w:val="24"/>
        </w:rPr>
        <w:t>New at the futurity this year is jackpotted yearling and 2 year old halter</w:t>
      </w:r>
      <w:r w:rsidR="00E2427B">
        <w:rPr>
          <w:sz w:val="24"/>
          <w:szCs w:val="24"/>
        </w:rPr>
        <w:t xml:space="preserve"> classes, and</w:t>
      </w:r>
      <w:r>
        <w:rPr>
          <w:sz w:val="24"/>
          <w:szCs w:val="24"/>
        </w:rPr>
        <w:t xml:space="preserve"> a few other classes</w:t>
      </w:r>
      <w:r w:rsidR="00E2427B">
        <w:rPr>
          <w:sz w:val="24"/>
          <w:szCs w:val="24"/>
        </w:rPr>
        <w:t xml:space="preserve"> which are included on the show bill</w:t>
      </w:r>
      <w:r>
        <w:rPr>
          <w:sz w:val="24"/>
          <w:szCs w:val="24"/>
        </w:rPr>
        <w:t xml:space="preserve">. These classes </w:t>
      </w:r>
      <w:r w:rsidRPr="00E2427B">
        <w:rPr>
          <w:b/>
          <w:sz w:val="24"/>
          <w:szCs w:val="24"/>
        </w:rPr>
        <w:t xml:space="preserve">must </w:t>
      </w:r>
      <w:r>
        <w:rPr>
          <w:sz w:val="24"/>
          <w:szCs w:val="24"/>
        </w:rPr>
        <w:t xml:space="preserve">be entered on Friday night so we can get the info to the gate people and announcer by Saturday morning. It is not </w:t>
      </w:r>
      <w:r w:rsidR="00E2427B">
        <w:rPr>
          <w:sz w:val="24"/>
          <w:szCs w:val="24"/>
        </w:rPr>
        <w:t>“Pay at the gate.” Measuring will be done at the show from 6:00 pm to 7:00 pm on Friday evening. Checks will continue to be given out at the futurity show. Everyone likes being paid at the show.</w:t>
      </w:r>
    </w:p>
    <w:p w:rsidR="00E2427B" w:rsidRDefault="00E2427B" w:rsidP="00F538CB">
      <w:pPr>
        <w:spacing w:after="0"/>
        <w:rPr>
          <w:sz w:val="24"/>
          <w:szCs w:val="24"/>
        </w:rPr>
      </w:pPr>
    </w:p>
    <w:p w:rsidR="00E2427B" w:rsidRPr="00F538CB" w:rsidRDefault="00E2427B" w:rsidP="00F538CB">
      <w:pPr>
        <w:spacing w:after="0"/>
        <w:rPr>
          <w:sz w:val="24"/>
          <w:szCs w:val="24"/>
        </w:rPr>
      </w:pPr>
      <w:r>
        <w:rPr>
          <w:sz w:val="24"/>
          <w:szCs w:val="24"/>
        </w:rPr>
        <w:t>The next meeting of the BCF Board will be on Saturday, 9/15/15 at 4:00 pm, at the ISF, Des Moines, Iowa. Meeting adjourned.</w:t>
      </w:r>
    </w:p>
    <w:sectPr w:rsidR="00E2427B" w:rsidRPr="00F53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CB"/>
    <w:rsid w:val="00141F27"/>
    <w:rsid w:val="001604D1"/>
    <w:rsid w:val="00564998"/>
    <w:rsid w:val="00697A2E"/>
    <w:rsid w:val="00794095"/>
    <w:rsid w:val="007C13FF"/>
    <w:rsid w:val="00D047B6"/>
    <w:rsid w:val="00D44A14"/>
    <w:rsid w:val="00E2427B"/>
    <w:rsid w:val="00F5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7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7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cfuturi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2</cp:revision>
  <dcterms:created xsi:type="dcterms:W3CDTF">2015-08-16T23:37:00Z</dcterms:created>
  <dcterms:modified xsi:type="dcterms:W3CDTF">2015-11-21T19:37:00Z</dcterms:modified>
</cp:coreProperties>
</file>